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D81ED4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14.09.2017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D81ED4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№1201/0/197-17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2B6A97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для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перитонеального діалізу, які закуплені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3017D2" w:rsidRPr="00247BC4" w:rsidRDefault="003017D2" w:rsidP="003017D2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2B6A97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перитонеального 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в рамках обласної програми «Здоров'я населення Дніпропетровщини на 2015 – 2019 роки» за заходом програми 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515592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515592">
        <w:rPr>
          <w:rFonts w:ascii="Times New Roman" w:hAnsi="Times New Roman"/>
          <w:sz w:val="28"/>
          <w:szCs w:val="28"/>
          <w:lang w:val="uk-UA"/>
        </w:rPr>
        <w:t>33180000-5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515592">
        <w:rPr>
          <w:rFonts w:ascii="Times New Roman" w:hAnsi="Times New Roman"/>
          <w:sz w:val="28"/>
          <w:szCs w:val="28"/>
          <w:lang w:val="uk-UA"/>
        </w:rPr>
        <w:t>Апаратура для підтримування фізіологічних функцій організму (витратні матеріали для перитонеального діалізу» до договору №81/2017-87</w:t>
      </w:r>
      <w:r>
        <w:rPr>
          <w:rFonts w:ascii="Times New Roman" w:hAnsi="Times New Roman"/>
          <w:sz w:val="28"/>
          <w:szCs w:val="28"/>
          <w:lang w:val="uk-UA"/>
        </w:rPr>
        <w:t xml:space="preserve"> від 28 серпня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4820C6" w:rsidRPr="00AF3AC9" w:rsidRDefault="003017D2" w:rsidP="004820C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820C6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="004820C6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4820C6">
        <w:rPr>
          <w:rFonts w:ascii="Times New Roman" w:hAnsi="Times New Roman"/>
          <w:sz w:val="28"/>
          <w:szCs w:val="28"/>
          <w:lang w:val="uk-UA"/>
        </w:rPr>
        <w:t>ам</w:t>
      </w:r>
      <w:r w:rsidR="004820C6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4820C6"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="004820C6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820C6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4820C6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515592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2E06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42E06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42E06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для перитонеального діалізу» до договору №81/2017-87 від 28 серпня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820C6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ім. І.І.Мечникова»</w:t>
      </w:r>
      <w:r w:rsidR="004820C6">
        <w:rPr>
          <w:rFonts w:ascii="Times New Roman" w:hAnsi="Times New Roman"/>
          <w:sz w:val="28"/>
          <w:szCs w:val="28"/>
          <w:lang w:val="uk-UA"/>
        </w:rPr>
        <w:t xml:space="preserve"> від 12 вересня 2017 року №1/1081;</w:t>
      </w:r>
    </w:p>
    <w:p w:rsidR="003017D2" w:rsidRPr="009D2F2E" w:rsidRDefault="004820C6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E42E06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E42E06">
        <w:rPr>
          <w:rFonts w:ascii="Times New Roman" w:hAnsi="Times New Roman"/>
          <w:sz w:val="28"/>
          <w:szCs w:val="28"/>
          <w:lang w:val="uk-UA"/>
        </w:rPr>
        <w:t>» від 11 вересня 2017 №1777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3017D2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Н.Ю.Будяк</w:t>
      </w:r>
    </w:p>
    <w:p w:rsidR="003017D2" w:rsidRDefault="003017D2" w:rsidP="003017D2">
      <w:pPr>
        <w:rPr>
          <w:lang w:val="uk-UA"/>
        </w:rPr>
        <w:sectPr w:rsidR="003017D2" w:rsidSect="004820C6">
          <w:headerReference w:type="even" r:id="rId7"/>
          <w:headerReference w:type="default" r:id="rId8"/>
          <w:pgSz w:w="11906" w:h="16838"/>
          <w:pgMar w:top="567" w:right="567" w:bottom="79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991" w:rsidRDefault="00175991" w:rsidP="002633B1">
      <w:r>
        <w:separator/>
      </w:r>
    </w:p>
  </w:endnote>
  <w:endnote w:type="continuationSeparator" w:id="0">
    <w:p w:rsidR="00175991" w:rsidRDefault="00175991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991" w:rsidRDefault="00175991" w:rsidP="002633B1">
      <w:r>
        <w:separator/>
      </w:r>
    </w:p>
  </w:footnote>
  <w:footnote w:type="continuationSeparator" w:id="0">
    <w:p w:rsidR="00175991" w:rsidRDefault="00175991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A07DAD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17599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A07DAD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D81ED4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17599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175991"/>
    <w:rsid w:val="00234123"/>
    <w:rsid w:val="002633B1"/>
    <w:rsid w:val="002B6A97"/>
    <w:rsid w:val="002E5012"/>
    <w:rsid w:val="003017D2"/>
    <w:rsid w:val="004820C6"/>
    <w:rsid w:val="004D6652"/>
    <w:rsid w:val="00515592"/>
    <w:rsid w:val="007C476F"/>
    <w:rsid w:val="00854D26"/>
    <w:rsid w:val="00892AC8"/>
    <w:rsid w:val="00A07DAD"/>
    <w:rsid w:val="00CC07AE"/>
    <w:rsid w:val="00D81ED4"/>
    <w:rsid w:val="00E4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705</Words>
  <Characters>4022</Characters>
  <Application>Microsoft Office Word</Application>
  <DocSecurity>0</DocSecurity>
  <Lines>33</Lines>
  <Paragraphs>9</Paragraphs>
  <ScaleCrop>false</ScaleCrop>
  <Company>Microsoft</Company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2017-09-14T08:10:00Z</cp:lastPrinted>
  <dcterms:created xsi:type="dcterms:W3CDTF">2017-09-13T13:46:00Z</dcterms:created>
  <dcterms:modified xsi:type="dcterms:W3CDTF">2017-09-15T12:22:00Z</dcterms:modified>
</cp:coreProperties>
</file>